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0AAB" w14:textId="69CC4838" w:rsidR="00BA1BA1" w:rsidRPr="00BA1BA1" w:rsidRDefault="00BA1BA1" w:rsidP="00BA1BA1">
      <w:pPr>
        <w:jc w:val="center"/>
        <w:rPr>
          <w:b/>
          <w:bCs/>
          <w:sz w:val="28"/>
          <w:szCs w:val="28"/>
        </w:rPr>
      </w:pPr>
      <w:r w:rsidRPr="00BA1BA1">
        <w:rPr>
          <w:b/>
          <w:bCs/>
          <w:sz w:val="28"/>
          <w:szCs w:val="28"/>
        </w:rPr>
        <w:t>Riunione Commissione per la Riforma dei saperi</w:t>
      </w:r>
    </w:p>
    <w:p w14:paraId="5CFB8068" w14:textId="64F28763" w:rsidR="00BA1BA1" w:rsidRDefault="00BA1BA1" w:rsidP="00BA1BA1">
      <w:pPr>
        <w:jc w:val="center"/>
        <w:rPr>
          <w:b/>
          <w:bCs/>
          <w:sz w:val="28"/>
          <w:szCs w:val="28"/>
        </w:rPr>
      </w:pPr>
      <w:r w:rsidRPr="00BA1BA1">
        <w:rPr>
          <w:b/>
          <w:bCs/>
          <w:sz w:val="28"/>
          <w:szCs w:val="28"/>
        </w:rPr>
        <w:t>19/10/22</w:t>
      </w:r>
    </w:p>
    <w:p w14:paraId="2E6FEFC2" w14:textId="77777777" w:rsidR="00111902" w:rsidRDefault="00111902" w:rsidP="00AC6F9A">
      <w:pPr>
        <w:jc w:val="both"/>
        <w:rPr>
          <w:b/>
          <w:bCs/>
          <w:sz w:val="28"/>
          <w:szCs w:val="28"/>
        </w:rPr>
      </w:pPr>
    </w:p>
    <w:p w14:paraId="54532633" w14:textId="1836960B" w:rsidR="00AC6F9A" w:rsidRPr="00EE271C" w:rsidRDefault="00AC6F9A" w:rsidP="00EE271C">
      <w:pPr>
        <w:ind w:left="-369"/>
        <w:jc w:val="both"/>
        <w:rPr>
          <w:sz w:val="28"/>
          <w:szCs w:val="28"/>
        </w:rPr>
      </w:pPr>
      <w:r w:rsidRPr="00EE271C">
        <w:rPr>
          <w:sz w:val="28"/>
          <w:szCs w:val="28"/>
          <w:u w:val="single"/>
        </w:rPr>
        <w:t>Composizione della Commissione</w:t>
      </w:r>
      <w:r w:rsidRPr="00EE271C">
        <w:rPr>
          <w:sz w:val="28"/>
          <w:szCs w:val="28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127"/>
        <w:tblW w:w="10201" w:type="dxa"/>
        <w:tblLook w:val="04A0" w:firstRow="1" w:lastRow="0" w:firstColumn="1" w:lastColumn="0" w:noHBand="0" w:noVBand="1"/>
      </w:tblPr>
      <w:tblGrid>
        <w:gridCol w:w="1354"/>
        <w:gridCol w:w="1760"/>
        <w:gridCol w:w="1620"/>
        <w:gridCol w:w="956"/>
        <w:gridCol w:w="4595"/>
      </w:tblGrid>
      <w:tr w:rsidR="00111902" w:rsidRPr="00EE271C" w14:paraId="180FB2A7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6F2EC695" w14:textId="77777777" w:rsidR="00111902" w:rsidRPr="00EE271C" w:rsidRDefault="00111902" w:rsidP="00EE271C">
            <w:pPr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Soramel</w:t>
            </w:r>
          </w:p>
        </w:tc>
        <w:tc>
          <w:tcPr>
            <w:tcW w:w="1760" w:type="dxa"/>
            <w:noWrap/>
            <w:hideMark/>
          </w:tcPr>
          <w:p w14:paraId="7085342B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Francesca</w:t>
            </w:r>
          </w:p>
        </w:tc>
        <w:tc>
          <w:tcPr>
            <w:tcW w:w="1620" w:type="dxa"/>
            <w:noWrap/>
            <w:hideMark/>
          </w:tcPr>
          <w:p w14:paraId="412F4125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Padova</w:t>
            </w:r>
          </w:p>
        </w:tc>
        <w:tc>
          <w:tcPr>
            <w:tcW w:w="956" w:type="dxa"/>
            <w:noWrap/>
            <w:hideMark/>
          </w:tcPr>
          <w:p w14:paraId="4CE2F518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FIS/01</w:t>
            </w:r>
          </w:p>
        </w:tc>
        <w:tc>
          <w:tcPr>
            <w:tcW w:w="4511" w:type="dxa"/>
            <w:noWrap/>
            <w:hideMark/>
          </w:tcPr>
          <w:p w14:paraId="39E16C97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francesca.soramel@pd.infn.it</w:t>
            </w:r>
          </w:p>
        </w:tc>
      </w:tr>
      <w:tr w:rsidR="00111902" w:rsidRPr="00EE271C" w14:paraId="15E5F74A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2D456352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Canale</w:t>
            </w:r>
          </w:p>
        </w:tc>
        <w:tc>
          <w:tcPr>
            <w:tcW w:w="1760" w:type="dxa"/>
            <w:noWrap/>
            <w:hideMark/>
          </w:tcPr>
          <w:p w14:paraId="5A001289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Vincenzo</w:t>
            </w:r>
          </w:p>
        </w:tc>
        <w:tc>
          <w:tcPr>
            <w:tcW w:w="1620" w:type="dxa"/>
            <w:noWrap/>
            <w:hideMark/>
          </w:tcPr>
          <w:p w14:paraId="4FD3F220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Napoli</w:t>
            </w:r>
          </w:p>
        </w:tc>
        <w:tc>
          <w:tcPr>
            <w:tcW w:w="956" w:type="dxa"/>
            <w:noWrap/>
            <w:hideMark/>
          </w:tcPr>
          <w:p w14:paraId="10FCA618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FIS/01</w:t>
            </w:r>
          </w:p>
        </w:tc>
        <w:tc>
          <w:tcPr>
            <w:tcW w:w="4511" w:type="dxa"/>
            <w:noWrap/>
            <w:hideMark/>
          </w:tcPr>
          <w:p w14:paraId="477CB2D9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r w:rsidRPr="00EE271C">
              <w:rPr>
                <w:sz w:val="28"/>
                <w:szCs w:val="28"/>
                <w:u w:val="single"/>
              </w:rPr>
              <w:t>vincenzo.canale@unina.it</w:t>
            </w:r>
          </w:p>
        </w:tc>
      </w:tr>
      <w:tr w:rsidR="00111902" w:rsidRPr="00EE271C" w14:paraId="3CE37D35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324C9E29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Chiavassa</w:t>
            </w:r>
          </w:p>
        </w:tc>
        <w:tc>
          <w:tcPr>
            <w:tcW w:w="1760" w:type="dxa"/>
            <w:noWrap/>
            <w:hideMark/>
          </w:tcPr>
          <w:p w14:paraId="405C614A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Andrea</w:t>
            </w:r>
          </w:p>
        </w:tc>
        <w:tc>
          <w:tcPr>
            <w:tcW w:w="1620" w:type="dxa"/>
            <w:noWrap/>
            <w:hideMark/>
          </w:tcPr>
          <w:p w14:paraId="330D17EB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Torino</w:t>
            </w:r>
          </w:p>
        </w:tc>
        <w:tc>
          <w:tcPr>
            <w:tcW w:w="956" w:type="dxa"/>
            <w:noWrap/>
            <w:hideMark/>
          </w:tcPr>
          <w:p w14:paraId="185B6984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FIS/01</w:t>
            </w:r>
          </w:p>
        </w:tc>
        <w:tc>
          <w:tcPr>
            <w:tcW w:w="4511" w:type="dxa"/>
            <w:noWrap/>
            <w:hideMark/>
          </w:tcPr>
          <w:p w14:paraId="05EBA9F3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hyperlink r:id="rId5" w:history="1">
              <w:r w:rsidRPr="00EE271C">
                <w:rPr>
                  <w:rStyle w:val="Collegamentoipertestuale"/>
                  <w:sz w:val="28"/>
                  <w:szCs w:val="28"/>
                </w:rPr>
                <w:t>achiavas@to.infn.it</w:t>
              </w:r>
            </w:hyperlink>
          </w:p>
        </w:tc>
      </w:tr>
      <w:tr w:rsidR="00111902" w:rsidRPr="00EE271C" w14:paraId="21D961DE" w14:textId="77777777" w:rsidTr="00111902">
        <w:trPr>
          <w:trHeight w:val="320"/>
        </w:trPr>
        <w:tc>
          <w:tcPr>
            <w:tcW w:w="1354" w:type="dxa"/>
            <w:noWrap/>
          </w:tcPr>
          <w:p w14:paraId="7E47415A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proofErr w:type="spellStart"/>
            <w:r w:rsidRPr="00EE271C">
              <w:rPr>
                <w:sz w:val="28"/>
                <w:szCs w:val="28"/>
              </w:rPr>
              <w:t>Burioni</w:t>
            </w:r>
            <w:proofErr w:type="spellEnd"/>
          </w:p>
        </w:tc>
        <w:tc>
          <w:tcPr>
            <w:tcW w:w="1760" w:type="dxa"/>
            <w:noWrap/>
          </w:tcPr>
          <w:p w14:paraId="0EA31781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Raffaella</w:t>
            </w:r>
          </w:p>
        </w:tc>
        <w:tc>
          <w:tcPr>
            <w:tcW w:w="1620" w:type="dxa"/>
            <w:noWrap/>
          </w:tcPr>
          <w:p w14:paraId="21C96271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Parma/SIFS</w:t>
            </w:r>
          </w:p>
        </w:tc>
        <w:tc>
          <w:tcPr>
            <w:tcW w:w="956" w:type="dxa"/>
            <w:noWrap/>
          </w:tcPr>
          <w:p w14:paraId="45D253D4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FIS/02</w:t>
            </w:r>
          </w:p>
        </w:tc>
        <w:tc>
          <w:tcPr>
            <w:tcW w:w="4511" w:type="dxa"/>
            <w:noWrap/>
          </w:tcPr>
          <w:p w14:paraId="30E6D07F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r w:rsidRPr="00EE271C">
              <w:rPr>
                <w:sz w:val="28"/>
                <w:szCs w:val="28"/>
                <w:u w:val="single"/>
              </w:rPr>
              <w:t>raffaella.burioni@unipr.it</w:t>
            </w:r>
          </w:p>
        </w:tc>
      </w:tr>
      <w:tr w:rsidR="00111902" w:rsidRPr="00EE271C" w14:paraId="371EE874" w14:textId="77777777" w:rsidTr="00111902">
        <w:trPr>
          <w:trHeight w:val="320"/>
        </w:trPr>
        <w:tc>
          <w:tcPr>
            <w:tcW w:w="1354" w:type="dxa"/>
            <w:noWrap/>
          </w:tcPr>
          <w:p w14:paraId="2B8C514C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proofErr w:type="spellStart"/>
            <w:r w:rsidRPr="00EE271C">
              <w:rPr>
                <w:sz w:val="28"/>
                <w:szCs w:val="28"/>
              </w:rPr>
              <w:t>Ercolessi</w:t>
            </w:r>
            <w:proofErr w:type="spellEnd"/>
          </w:p>
        </w:tc>
        <w:tc>
          <w:tcPr>
            <w:tcW w:w="1760" w:type="dxa"/>
            <w:noWrap/>
          </w:tcPr>
          <w:p w14:paraId="4117ADAC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Elisa</w:t>
            </w:r>
          </w:p>
        </w:tc>
        <w:tc>
          <w:tcPr>
            <w:tcW w:w="1620" w:type="dxa"/>
            <w:noWrap/>
          </w:tcPr>
          <w:p w14:paraId="446E69E3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Bologna/SIF</w:t>
            </w:r>
          </w:p>
        </w:tc>
        <w:tc>
          <w:tcPr>
            <w:tcW w:w="956" w:type="dxa"/>
            <w:noWrap/>
          </w:tcPr>
          <w:p w14:paraId="5AE11177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FIS/02</w:t>
            </w:r>
          </w:p>
        </w:tc>
        <w:tc>
          <w:tcPr>
            <w:tcW w:w="4511" w:type="dxa"/>
            <w:noWrap/>
          </w:tcPr>
          <w:p w14:paraId="0767E092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r w:rsidRPr="00EE271C">
              <w:rPr>
                <w:sz w:val="28"/>
                <w:szCs w:val="28"/>
                <w:u w:val="single"/>
              </w:rPr>
              <w:t>elisa.ercolessi@bo.infn.it</w:t>
            </w:r>
          </w:p>
        </w:tc>
      </w:tr>
      <w:tr w:rsidR="00111902" w:rsidRPr="00EE271C" w14:paraId="050B5046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37C87272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Nardelli</w:t>
            </w:r>
          </w:p>
        </w:tc>
        <w:tc>
          <w:tcPr>
            <w:tcW w:w="1760" w:type="dxa"/>
            <w:noWrap/>
            <w:hideMark/>
          </w:tcPr>
          <w:p w14:paraId="1FDB641F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Giuseppe</w:t>
            </w:r>
          </w:p>
        </w:tc>
        <w:tc>
          <w:tcPr>
            <w:tcW w:w="1620" w:type="dxa"/>
            <w:noWrap/>
            <w:hideMark/>
          </w:tcPr>
          <w:p w14:paraId="3E9CB189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Milano Cattolica</w:t>
            </w:r>
          </w:p>
        </w:tc>
        <w:tc>
          <w:tcPr>
            <w:tcW w:w="956" w:type="dxa"/>
            <w:noWrap/>
            <w:hideMark/>
          </w:tcPr>
          <w:p w14:paraId="1C53980F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FIS/02</w:t>
            </w:r>
          </w:p>
        </w:tc>
        <w:tc>
          <w:tcPr>
            <w:tcW w:w="4511" w:type="dxa"/>
            <w:noWrap/>
            <w:hideMark/>
          </w:tcPr>
          <w:p w14:paraId="4DFD2F45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hyperlink r:id="rId6" w:history="1">
              <w:r w:rsidRPr="00EE271C">
                <w:rPr>
                  <w:rStyle w:val="Collegamentoipertestuale"/>
                  <w:sz w:val="28"/>
                  <w:szCs w:val="28"/>
                </w:rPr>
                <w:t>giuseppe.nardelli@unicatt.it</w:t>
              </w:r>
            </w:hyperlink>
          </w:p>
        </w:tc>
      </w:tr>
      <w:tr w:rsidR="00111902" w:rsidRPr="00EE271C" w14:paraId="4D010363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1E13379E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Onida</w:t>
            </w:r>
          </w:p>
        </w:tc>
        <w:tc>
          <w:tcPr>
            <w:tcW w:w="1760" w:type="dxa"/>
            <w:noWrap/>
            <w:hideMark/>
          </w:tcPr>
          <w:p w14:paraId="624965FD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Giovanni</w:t>
            </w:r>
          </w:p>
        </w:tc>
        <w:tc>
          <w:tcPr>
            <w:tcW w:w="1620" w:type="dxa"/>
            <w:noWrap/>
            <w:hideMark/>
          </w:tcPr>
          <w:p w14:paraId="34DA8097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Milano</w:t>
            </w:r>
          </w:p>
        </w:tc>
        <w:tc>
          <w:tcPr>
            <w:tcW w:w="956" w:type="dxa"/>
            <w:noWrap/>
            <w:hideMark/>
          </w:tcPr>
          <w:p w14:paraId="3D83E6FD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FIS/03</w:t>
            </w:r>
          </w:p>
        </w:tc>
        <w:tc>
          <w:tcPr>
            <w:tcW w:w="4511" w:type="dxa"/>
            <w:noWrap/>
            <w:hideMark/>
          </w:tcPr>
          <w:p w14:paraId="0841525A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hyperlink r:id="rId7" w:history="1">
              <w:r w:rsidRPr="00EE271C">
                <w:rPr>
                  <w:rStyle w:val="Collegamentoipertestuale"/>
                  <w:sz w:val="28"/>
                  <w:szCs w:val="28"/>
                </w:rPr>
                <w:t>giovanni.onida@unimi.it</w:t>
              </w:r>
            </w:hyperlink>
          </w:p>
        </w:tc>
      </w:tr>
      <w:tr w:rsidR="00111902" w:rsidRPr="00EE271C" w14:paraId="2B78E1B6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3AEBCBC0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Palma</w:t>
            </w:r>
          </w:p>
        </w:tc>
        <w:tc>
          <w:tcPr>
            <w:tcW w:w="1760" w:type="dxa"/>
            <w:noWrap/>
            <w:hideMark/>
          </w:tcPr>
          <w:p w14:paraId="02F455FA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Massimo</w:t>
            </w:r>
          </w:p>
        </w:tc>
        <w:tc>
          <w:tcPr>
            <w:tcW w:w="1620" w:type="dxa"/>
            <w:noWrap/>
            <w:hideMark/>
          </w:tcPr>
          <w:p w14:paraId="72930766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Palermo</w:t>
            </w:r>
          </w:p>
        </w:tc>
        <w:tc>
          <w:tcPr>
            <w:tcW w:w="956" w:type="dxa"/>
            <w:noWrap/>
            <w:hideMark/>
          </w:tcPr>
          <w:p w14:paraId="0D8FBB03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FIS/03</w:t>
            </w:r>
          </w:p>
        </w:tc>
        <w:tc>
          <w:tcPr>
            <w:tcW w:w="4511" w:type="dxa"/>
            <w:noWrap/>
            <w:hideMark/>
          </w:tcPr>
          <w:p w14:paraId="5E061C4F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hyperlink r:id="rId8" w:history="1">
              <w:r w:rsidRPr="00EE271C">
                <w:rPr>
                  <w:rStyle w:val="Collegamentoipertestuale"/>
                  <w:sz w:val="28"/>
                  <w:szCs w:val="28"/>
                </w:rPr>
                <w:t>massimo.palma@unipa.it</w:t>
              </w:r>
            </w:hyperlink>
          </w:p>
        </w:tc>
      </w:tr>
      <w:tr w:rsidR="00111902" w:rsidRPr="00EE271C" w14:paraId="561A7C61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5777C2E1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Betti</w:t>
            </w:r>
          </w:p>
        </w:tc>
        <w:tc>
          <w:tcPr>
            <w:tcW w:w="1760" w:type="dxa"/>
            <w:noWrap/>
            <w:hideMark/>
          </w:tcPr>
          <w:p w14:paraId="287C21AF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Maria Grazia</w:t>
            </w:r>
          </w:p>
        </w:tc>
        <w:tc>
          <w:tcPr>
            <w:tcW w:w="1620" w:type="dxa"/>
            <w:noWrap/>
            <w:hideMark/>
          </w:tcPr>
          <w:p w14:paraId="3D24F849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Roma Sapienza</w:t>
            </w:r>
          </w:p>
        </w:tc>
        <w:tc>
          <w:tcPr>
            <w:tcW w:w="956" w:type="dxa"/>
            <w:noWrap/>
            <w:hideMark/>
          </w:tcPr>
          <w:p w14:paraId="4E55EDD2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FIS/03</w:t>
            </w:r>
          </w:p>
        </w:tc>
        <w:tc>
          <w:tcPr>
            <w:tcW w:w="4511" w:type="dxa"/>
            <w:noWrap/>
            <w:hideMark/>
          </w:tcPr>
          <w:p w14:paraId="5191814E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mariagrazia.betti@uniroma1.it</w:t>
            </w:r>
          </w:p>
        </w:tc>
      </w:tr>
      <w:tr w:rsidR="00111902" w:rsidRPr="00EE271C" w14:paraId="0E92D719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5122766B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Fiorillo</w:t>
            </w:r>
          </w:p>
        </w:tc>
        <w:tc>
          <w:tcPr>
            <w:tcW w:w="1760" w:type="dxa"/>
            <w:noWrap/>
            <w:hideMark/>
          </w:tcPr>
          <w:p w14:paraId="3225D744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Giuliana</w:t>
            </w:r>
          </w:p>
        </w:tc>
        <w:tc>
          <w:tcPr>
            <w:tcW w:w="1620" w:type="dxa"/>
            <w:noWrap/>
            <w:hideMark/>
          </w:tcPr>
          <w:p w14:paraId="70C010DC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Napoli</w:t>
            </w:r>
          </w:p>
        </w:tc>
        <w:tc>
          <w:tcPr>
            <w:tcW w:w="956" w:type="dxa"/>
            <w:noWrap/>
            <w:hideMark/>
          </w:tcPr>
          <w:p w14:paraId="1353BADD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FIS/04</w:t>
            </w:r>
          </w:p>
        </w:tc>
        <w:tc>
          <w:tcPr>
            <w:tcW w:w="4511" w:type="dxa"/>
            <w:noWrap/>
            <w:hideMark/>
          </w:tcPr>
          <w:p w14:paraId="0E347C57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giuliana.fiorillo@na.infn.it</w:t>
            </w:r>
          </w:p>
        </w:tc>
      </w:tr>
      <w:tr w:rsidR="00111902" w:rsidRPr="00EE271C" w14:paraId="77A0D7EB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3252841E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Capuzzo Dolcetta</w:t>
            </w:r>
          </w:p>
        </w:tc>
        <w:tc>
          <w:tcPr>
            <w:tcW w:w="1760" w:type="dxa"/>
            <w:noWrap/>
            <w:hideMark/>
          </w:tcPr>
          <w:p w14:paraId="22A348EB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Roberto</w:t>
            </w:r>
          </w:p>
        </w:tc>
        <w:tc>
          <w:tcPr>
            <w:tcW w:w="1620" w:type="dxa"/>
            <w:noWrap/>
            <w:hideMark/>
          </w:tcPr>
          <w:p w14:paraId="6D3126ED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Roma Sapienza</w:t>
            </w:r>
          </w:p>
        </w:tc>
        <w:tc>
          <w:tcPr>
            <w:tcW w:w="956" w:type="dxa"/>
            <w:noWrap/>
            <w:hideMark/>
          </w:tcPr>
          <w:p w14:paraId="11AF3DD9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FIS/05</w:t>
            </w:r>
          </w:p>
        </w:tc>
        <w:tc>
          <w:tcPr>
            <w:tcW w:w="4511" w:type="dxa"/>
            <w:noWrap/>
            <w:hideMark/>
          </w:tcPr>
          <w:p w14:paraId="0AE4691B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roberto.capuzzodolcetta@uniroma1.it</w:t>
            </w:r>
          </w:p>
        </w:tc>
      </w:tr>
      <w:tr w:rsidR="00111902" w:rsidRPr="00EE271C" w14:paraId="0F7EF177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70884B87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Zardi</w:t>
            </w:r>
          </w:p>
        </w:tc>
        <w:tc>
          <w:tcPr>
            <w:tcW w:w="1760" w:type="dxa"/>
            <w:noWrap/>
            <w:hideMark/>
          </w:tcPr>
          <w:p w14:paraId="37C66F4E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Dino</w:t>
            </w:r>
          </w:p>
        </w:tc>
        <w:tc>
          <w:tcPr>
            <w:tcW w:w="1620" w:type="dxa"/>
            <w:noWrap/>
            <w:hideMark/>
          </w:tcPr>
          <w:p w14:paraId="52A8E784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Trento</w:t>
            </w:r>
          </w:p>
        </w:tc>
        <w:tc>
          <w:tcPr>
            <w:tcW w:w="956" w:type="dxa"/>
            <w:noWrap/>
            <w:hideMark/>
          </w:tcPr>
          <w:p w14:paraId="34C6872C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FIS/06</w:t>
            </w:r>
          </w:p>
        </w:tc>
        <w:tc>
          <w:tcPr>
            <w:tcW w:w="4511" w:type="dxa"/>
            <w:noWrap/>
            <w:hideMark/>
          </w:tcPr>
          <w:p w14:paraId="3F3C831E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hyperlink r:id="rId9" w:history="1">
              <w:r w:rsidRPr="00EE271C">
                <w:rPr>
                  <w:rStyle w:val="Collegamentoipertestuale"/>
                  <w:sz w:val="28"/>
                  <w:szCs w:val="28"/>
                </w:rPr>
                <w:t>dino.zardi@unitn.it</w:t>
              </w:r>
            </w:hyperlink>
          </w:p>
        </w:tc>
      </w:tr>
      <w:tr w:rsidR="00111902" w:rsidRPr="00EE271C" w14:paraId="0A104555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1402145C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Mariani</w:t>
            </w:r>
          </w:p>
        </w:tc>
        <w:tc>
          <w:tcPr>
            <w:tcW w:w="1760" w:type="dxa"/>
            <w:noWrap/>
            <w:hideMark/>
          </w:tcPr>
          <w:p w14:paraId="2ED3D4C1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Paolo</w:t>
            </w:r>
          </w:p>
        </w:tc>
        <w:tc>
          <w:tcPr>
            <w:tcW w:w="1620" w:type="dxa"/>
            <w:noWrap/>
            <w:hideMark/>
          </w:tcPr>
          <w:p w14:paraId="0F95C6F5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Ancona</w:t>
            </w:r>
          </w:p>
        </w:tc>
        <w:tc>
          <w:tcPr>
            <w:tcW w:w="956" w:type="dxa"/>
            <w:noWrap/>
            <w:hideMark/>
          </w:tcPr>
          <w:p w14:paraId="7FFE6C7B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FIS/07</w:t>
            </w:r>
          </w:p>
        </w:tc>
        <w:tc>
          <w:tcPr>
            <w:tcW w:w="4511" w:type="dxa"/>
            <w:noWrap/>
            <w:hideMark/>
          </w:tcPr>
          <w:p w14:paraId="5E94B5D3" w14:textId="77777777" w:rsidR="00111902" w:rsidRPr="00EE271C" w:rsidRDefault="00111902" w:rsidP="00111902">
            <w:pPr>
              <w:jc w:val="both"/>
              <w:rPr>
                <w:sz w:val="28"/>
                <w:szCs w:val="28"/>
                <w:u w:val="single"/>
              </w:rPr>
            </w:pPr>
            <w:hyperlink r:id="rId10" w:history="1">
              <w:r w:rsidRPr="00EE271C">
                <w:rPr>
                  <w:rStyle w:val="Collegamentoipertestuale"/>
                  <w:sz w:val="28"/>
                  <w:szCs w:val="28"/>
                </w:rPr>
                <w:t>p.mariani@univpm.it</w:t>
              </w:r>
            </w:hyperlink>
          </w:p>
        </w:tc>
      </w:tr>
      <w:tr w:rsidR="00111902" w:rsidRPr="00EE271C" w14:paraId="13639DF5" w14:textId="77777777" w:rsidTr="00111902">
        <w:trPr>
          <w:trHeight w:val="320"/>
        </w:trPr>
        <w:tc>
          <w:tcPr>
            <w:tcW w:w="1354" w:type="dxa"/>
            <w:noWrap/>
            <w:hideMark/>
          </w:tcPr>
          <w:p w14:paraId="2D409403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Fazio</w:t>
            </w:r>
          </w:p>
        </w:tc>
        <w:tc>
          <w:tcPr>
            <w:tcW w:w="1760" w:type="dxa"/>
            <w:noWrap/>
            <w:hideMark/>
          </w:tcPr>
          <w:p w14:paraId="217B1188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Claudio</w:t>
            </w:r>
          </w:p>
        </w:tc>
        <w:tc>
          <w:tcPr>
            <w:tcW w:w="1620" w:type="dxa"/>
            <w:noWrap/>
            <w:hideMark/>
          </w:tcPr>
          <w:p w14:paraId="095C4B1A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Palermo</w:t>
            </w:r>
          </w:p>
        </w:tc>
        <w:tc>
          <w:tcPr>
            <w:tcW w:w="956" w:type="dxa"/>
            <w:noWrap/>
            <w:hideMark/>
          </w:tcPr>
          <w:p w14:paraId="34B9DCDE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FIS/08</w:t>
            </w:r>
          </w:p>
        </w:tc>
        <w:tc>
          <w:tcPr>
            <w:tcW w:w="4511" w:type="dxa"/>
            <w:noWrap/>
            <w:hideMark/>
          </w:tcPr>
          <w:p w14:paraId="595B01DF" w14:textId="77777777" w:rsidR="00111902" w:rsidRPr="00EE271C" w:rsidRDefault="00111902" w:rsidP="00111902">
            <w:pPr>
              <w:jc w:val="both"/>
              <w:rPr>
                <w:sz w:val="28"/>
                <w:szCs w:val="28"/>
              </w:rPr>
            </w:pPr>
            <w:r w:rsidRPr="00EE271C">
              <w:rPr>
                <w:sz w:val="28"/>
                <w:szCs w:val="28"/>
              </w:rPr>
              <w:t>claudio.fazio@unipa.it</w:t>
            </w:r>
          </w:p>
        </w:tc>
      </w:tr>
    </w:tbl>
    <w:p w14:paraId="285F1963" w14:textId="635DB19F" w:rsidR="00AC6F9A" w:rsidRDefault="00AC6F9A" w:rsidP="00AC6F9A">
      <w:pPr>
        <w:jc w:val="both"/>
        <w:rPr>
          <w:b/>
          <w:bCs/>
          <w:sz w:val="28"/>
          <w:szCs w:val="28"/>
        </w:rPr>
      </w:pPr>
    </w:p>
    <w:p w14:paraId="1C74059E" w14:textId="77777777" w:rsidR="00AC6F9A" w:rsidRDefault="00AC6F9A" w:rsidP="00AC6F9A">
      <w:pPr>
        <w:jc w:val="both"/>
        <w:rPr>
          <w:b/>
          <w:bCs/>
          <w:sz w:val="28"/>
          <w:szCs w:val="28"/>
        </w:rPr>
      </w:pPr>
    </w:p>
    <w:p w14:paraId="71CD9ED5" w14:textId="77777777" w:rsidR="00AC6F9A" w:rsidRDefault="00AC6F9A" w:rsidP="00BA1BA1">
      <w:pPr>
        <w:jc w:val="center"/>
        <w:rPr>
          <w:b/>
          <w:bCs/>
          <w:sz w:val="28"/>
          <w:szCs w:val="28"/>
        </w:rPr>
      </w:pPr>
    </w:p>
    <w:p w14:paraId="34A158E6" w14:textId="4774B5B3" w:rsidR="00BA1BA1" w:rsidRDefault="00BA1BA1" w:rsidP="00BA1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riunione si è svolta per via telematica e ha visto al partecipazione della Commissione al completo e di due membri CUN (Fabrizio Illuminati e Alessandro </w:t>
      </w:r>
      <w:proofErr w:type="spellStart"/>
      <w:r>
        <w:rPr>
          <w:sz w:val="28"/>
          <w:szCs w:val="28"/>
        </w:rPr>
        <w:t>Cuccoli</w:t>
      </w:r>
      <w:proofErr w:type="spellEnd"/>
      <w:r>
        <w:rPr>
          <w:sz w:val="28"/>
          <w:szCs w:val="28"/>
        </w:rPr>
        <w:t>)</w:t>
      </w:r>
    </w:p>
    <w:p w14:paraId="636B7429" w14:textId="57B5729D" w:rsidR="00BA1BA1" w:rsidRDefault="00BA1BA1" w:rsidP="00BA1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Francesca Soramel, che coordina la Commissione, ha iniziato la riunione presentando alcune slide che illustrano la situazione attuale degli SSD, SC e MSC dell’Area Fisica e le proposte avanzate da con.Scienze e dal CUN evidenziando vantaggi e svantaggi delle due proposte. </w:t>
      </w:r>
    </w:p>
    <w:p w14:paraId="0847C551" w14:textId="77777777" w:rsidR="00BA1BA1" w:rsidRDefault="00BA1BA1" w:rsidP="00BA1BA1">
      <w:pPr>
        <w:jc w:val="both"/>
        <w:rPr>
          <w:sz w:val="28"/>
          <w:szCs w:val="28"/>
        </w:rPr>
      </w:pPr>
      <w:r>
        <w:rPr>
          <w:sz w:val="28"/>
          <w:szCs w:val="28"/>
        </w:rPr>
        <w:t>A valle della presentazione è intervenuto Fabrizio Illuminati che ha brevemente illustrato quali sono le richieste della legge e le indicazioni del CUN.</w:t>
      </w:r>
    </w:p>
    <w:p w14:paraId="6267DC0C" w14:textId="77777777" w:rsidR="008D15C8" w:rsidRDefault="00BA1BA1" w:rsidP="00BA1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legge chiede di il riordino dei SSD e la trasformazione degli attuali SC in Gruppi Scientifico Disciplinari (GSD) </w:t>
      </w:r>
      <w:r w:rsidR="008D15C8">
        <w:rPr>
          <w:sz w:val="28"/>
          <w:szCs w:val="28"/>
        </w:rPr>
        <w:t>con il vincolo che i GSD non possono essere in numero maggiore degli SC. I MSC scompaiono. Fabrizio Illuminati ha inoltre ricordato che il CUN si è dato alcuni criteri, tra i quali c’è quello di evitare che un dato SSD venga ripetuto in più GSD, cosa che attualmente avviene nei SC dell’Area Fisica.</w:t>
      </w:r>
    </w:p>
    <w:p w14:paraId="66FADB48" w14:textId="09305284" w:rsidR="00BA1BA1" w:rsidRDefault="008D15C8" w:rsidP="00BA1BA1">
      <w:pPr>
        <w:jc w:val="both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È</w:t>
      </w:r>
      <w:r w:rsidR="00BA1BA1">
        <w:rPr>
          <w:sz w:val="28"/>
          <w:szCs w:val="28"/>
        </w:rPr>
        <w:t xml:space="preserve"> iniziata un’ampia discussione cui hanno partecipato tutti i presenti</w:t>
      </w:r>
      <w:r>
        <w:rPr>
          <w:sz w:val="28"/>
          <w:szCs w:val="28"/>
        </w:rPr>
        <w:t xml:space="preserve"> avanzando diverse proposte e sottolineando varie criticità legate anche al fatto che i tempi sono strettissimi (schema di riordino SSD – GSD pronto per fine ottobre e declaratorie di SSD e GSD pronte per fine novembre).</w:t>
      </w:r>
    </w:p>
    <w:p w14:paraId="1DDA491A" w14:textId="0E988E21" w:rsidR="008D15C8" w:rsidRDefault="008D15C8" w:rsidP="00BA1BA1">
      <w:pPr>
        <w:jc w:val="both"/>
        <w:rPr>
          <w:sz w:val="28"/>
          <w:szCs w:val="28"/>
        </w:rPr>
      </w:pPr>
      <w:r>
        <w:rPr>
          <w:sz w:val="28"/>
          <w:szCs w:val="28"/>
        </w:rPr>
        <w:t>Più voci hanno chiesto se sia possibile aprire nuovi SSD per far fronte a diversificazioni che sono andate crescendo nel corso degli anni all’interno degli attuali SSD. Fabrizio Illuminati fa presente che in teoria la cosa è possibile, ma deve avere delle giustificazioni molto forti in quanto potrebbe dare il là a richieste da parte di altre Aree, in particolare da parte di quelle meno virtuose per quel che riguarda il numero degli SSD.</w:t>
      </w:r>
    </w:p>
    <w:p w14:paraId="0D913878" w14:textId="5B030158" w:rsidR="008D15C8" w:rsidRDefault="008D15C8" w:rsidP="00BA1BA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È  stata sottolineata la necessità di fare molta attenzione a preservare la biodiversità all’interno delle declaratorie degli SSD e dei GSD. In ogni caso non è compito della presente Commissione lavorare sulle declaratorie.</w:t>
      </w:r>
    </w:p>
    <w:p w14:paraId="1D5763F7" w14:textId="27B015ED" w:rsidR="008D15C8" w:rsidRDefault="008F5876" w:rsidP="00BA1BA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Emerge anche la difficoltà di lavorare ad un riordino senza sapere come e se verranno riformati i criteri per l’ASN.</w:t>
      </w:r>
    </w:p>
    <w:p w14:paraId="0306CF1F" w14:textId="77777777" w:rsidR="008F5876" w:rsidRDefault="008F5876" w:rsidP="00BA1BA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sostanza al termine della discussioni tutti i presenti concordano che la maggioranza dei problemi evidenziati può trovare risposta in un’attenta stesura delle declaratorie che dovranno essere ampie e prevedere punti di sovrapposizione tra più SSD e quindi GSD per garantire gli sviluppi interdisciplinari.</w:t>
      </w:r>
    </w:p>
    <w:p w14:paraId="3AF09C0C" w14:textId="77777777" w:rsidR="008F5876" w:rsidRDefault="008F5876" w:rsidP="00BA1BA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 difficoltà emerse nei vari SC sono le seguenti</w:t>
      </w:r>
    </w:p>
    <w:p w14:paraId="6A07615C" w14:textId="77777777" w:rsidR="008F5876" w:rsidRDefault="008F5876" w:rsidP="00BA1BA1">
      <w:pPr>
        <w:jc w:val="both"/>
        <w:rPr>
          <w:rFonts w:ascii="Calibri" w:hAnsi="Calibri" w:cs="Calibri"/>
          <w:sz w:val="28"/>
          <w:szCs w:val="28"/>
        </w:rPr>
      </w:pPr>
    </w:p>
    <w:p w14:paraId="48EDE249" w14:textId="65C2343A" w:rsidR="008F5876" w:rsidRPr="008F5876" w:rsidRDefault="008F5876" w:rsidP="008F587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8F5876">
        <w:rPr>
          <w:rFonts w:ascii="Calibri" w:hAnsi="Calibri" w:cs="Calibri"/>
          <w:sz w:val="28"/>
          <w:szCs w:val="28"/>
        </w:rPr>
        <w:t xml:space="preserve">02/A1: possibili problemi per ottenere l’abilitazione </w:t>
      </w:r>
      <w:r w:rsidR="00D27B59">
        <w:rPr>
          <w:rFonts w:ascii="Calibri" w:hAnsi="Calibri" w:cs="Calibri"/>
          <w:sz w:val="28"/>
          <w:szCs w:val="28"/>
        </w:rPr>
        <w:t xml:space="preserve">a professore di seconda fascia </w:t>
      </w:r>
      <w:r w:rsidRPr="008F5876">
        <w:rPr>
          <w:rFonts w:ascii="Calibri" w:hAnsi="Calibri" w:cs="Calibri"/>
          <w:sz w:val="28"/>
          <w:szCs w:val="28"/>
        </w:rPr>
        <w:t>se l’attuale FIS/04 scompare</w:t>
      </w:r>
      <w:r>
        <w:rPr>
          <w:rFonts w:ascii="Calibri" w:hAnsi="Calibri" w:cs="Calibri"/>
          <w:sz w:val="28"/>
          <w:szCs w:val="28"/>
        </w:rPr>
        <w:t>. Necessità di inserire esplicitamente alle declaratorie le applicazioni della Fisica sperimentale delle interazioni fondamentali.</w:t>
      </w:r>
    </w:p>
    <w:p w14:paraId="2945EADC" w14:textId="188E2B0A" w:rsidR="008F5876" w:rsidRPr="008F5876" w:rsidRDefault="008F5876" w:rsidP="008F5876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8F5876">
        <w:rPr>
          <w:rFonts w:ascii="Calibri" w:hAnsi="Calibri" w:cs="Calibri"/>
          <w:sz w:val="28"/>
          <w:szCs w:val="28"/>
        </w:rPr>
        <w:t xml:space="preserve">02/A2: attenzione ai diversi ambiti di ricerca e eventuale normalizzazione sul numero degli autori </w:t>
      </w:r>
      <w:r w:rsidR="00D27B59">
        <w:rPr>
          <w:rFonts w:ascii="Calibri" w:hAnsi="Calibri" w:cs="Calibri"/>
          <w:sz w:val="28"/>
          <w:szCs w:val="28"/>
        </w:rPr>
        <w:t>(questo è un problema trasversale a tutti i SC)</w:t>
      </w:r>
    </w:p>
    <w:p w14:paraId="290E709C" w14:textId="54CCD06F" w:rsidR="008F5876" w:rsidRPr="008F5876" w:rsidRDefault="008F5876" w:rsidP="008F5876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8F5876">
        <w:rPr>
          <w:rFonts w:ascii="Calibri" w:hAnsi="Calibri" w:cs="Calibri"/>
          <w:sz w:val="28"/>
          <w:szCs w:val="28"/>
        </w:rPr>
        <w:t xml:space="preserve">02/B1: </w:t>
      </w:r>
      <w:r>
        <w:rPr>
          <w:rFonts w:ascii="Calibri" w:hAnsi="Calibri" w:cs="Calibri"/>
          <w:sz w:val="28"/>
          <w:szCs w:val="28"/>
        </w:rPr>
        <w:t>necessità di inserire esplicitamente alle declaratorie le applicazioni della Fisica sperimentale della materia</w:t>
      </w:r>
    </w:p>
    <w:p w14:paraId="4F16345E" w14:textId="299BB979" w:rsidR="008F5876" w:rsidRPr="00D27B59" w:rsidRDefault="008F5876" w:rsidP="00D27B59">
      <w:pPr>
        <w:pStyle w:val="Paragrafoelenco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8F5876">
        <w:rPr>
          <w:rFonts w:ascii="Calibri" w:hAnsi="Calibri" w:cs="Calibri"/>
          <w:sz w:val="28"/>
          <w:szCs w:val="28"/>
        </w:rPr>
        <w:t xml:space="preserve">02/B2: </w:t>
      </w:r>
      <w:r w:rsidR="00D27B59">
        <w:rPr>
          <w:rFonts w:cs="Calibri"/>
          <w:sz w:val="28"/>
          <w:szCs w:val="28"/>
        </w:rPr>
        <w:t xml:space="preserve">necessità di fare attenzione ai possibili problemi documentali soprattutto nel periodo transiente, a causa del “riutilizzo” della denominazione FIS/04. </w:t>
      </w:r>
      <w:r w:rsidR="00D27B59">
        <w:rPr>
          <w:rFonts w:ascii="Calibri" w:hAnsi="Calibri" w:cs="Calibri"/>
          <w:sz w:val="28"/>
          <w:szCs w:val="28"/>
        </w:rPr>
        <w:t>È</w:t>
      </w:r>
      <w:r w:rsidR="00D27B59" w:rsidRPr="00D27B59">
        <w:rPr>
          <w:rFonts w:cs="Calibri"/>
          <w:sz w:val="28"/>
          <w:szCs w:val="28"/>
        </w:rPr>
        <w:t xml:space="preserve"> opportuno che aree di ricerca ormai consolidate su tematiche fortemente trasversali quali la teoria quantistica dell’informazione, i quantum computers e le tecnologie quantistiche nonché lo studio dei sistemi complessi, siano rappresentate in declaratorie di più SSD, nello specifico degli attuali 02/B2 e 02/A2</w:t>
      </w:r>
    </w:p>
    <w:p w14:paraId="2E3A933E" w14:textId="63056F33" w:rsidR="00A64C5B" w:rsidRDefault="008F5876" w:rsidP="00A64C5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A64C5B">
        <w:rPr>
          <w:sz w:val="28"/>
          <w:szCs w:val="28"/>
        </w:rPr>
        <w:t xml:space="preserve">02/C1: </w:t>
      </w:r>
      <w:r w:rsidR="00D27B59" w:rsidRPr="00A64C5B">
        <w:rPr>
          <w:sz w:val="28"/>
          <w:szCs w:val="28"/>
        </w:rPr>
        <w:t xml:space="preserve">in questo settore concorsuale il SSD FIS/05 soffre di una grande eterogeneità tra piccoli gruppi di teorici e grandi gruppi sperimentali, cosa che causa un’inaccettabile discriminazione a livello di ASN. Sarebbe auspicabile una soluzione analoga a quella di 02/A e 02/B di suddivisione del settore concorsuale in due: teorico e sperimentale. Ciò configge con l’impossibilità di introdurre un ulteriore GSD. Una soluzione minimale sarebbe allora quella di introdurre  una suddivisione “fine” per FIS/05 raggruppando i ricercatori per numerosità autoscale della produzione scientifica </w:t>
      </w:r>
      <w:r w:rsidRPr="00A64C5B">
        <w:rPr>
          <w:sz w:val="28"/>
          <w:szCs w:val="28"/>
        </w:rPr>
        <w:t xml:space="preserve">in modo analogo a quello fatto nel 02/A1. Per il FIS/06 si fa presente che le declaratorie degli SSD GEO/10, GEO/11 e GEO/12 </w:t>
      </w:r>
      <w:r w:rsidR="009E4B09" w:rsidRPr="00A64C5B">
        <w:rPr>
          <w:sz w:val="28"/>
          <w:szCs w:val="28"/>
        </w:rPr>
        <w:t xml:space="preserve">hanno diversi punti </w:t>
      </w:r>
      <w:r w:rsidR="00A64C5B">
        <w:rPr>
          <w:sz w:val="28"/>
          <w:szCs w:val="28"/>
        </w:rPr>
        <w:t>in comune con quelle di FIS/06: molte</w:t>
      </w:r>
      <w:r w:rsidR="00A64C5B">
        <w:rPr>
          <w:sz w:val="28"/>
          <w:szCs w:val="28"/>
        </w:rPr>
        <w:t xml:space="preserve"> </w:t>
      </w:r>
      <w:r w:rsidR="00A64C5B">
        <w:rPr>
          <w:sz w:val="28"/>
          <w:szCs w:val="28"/>
        </w:rPr>
        <w:t>tematiche di fisica del sistema terra e dell’ambiente, inclusi i cambiamenti climatici, possono stare a buon di</w:t>
      </w:r>
      <w:r w:rsidR="00A64C5B">
        <w:rPr>
          <w:sz w:val="28"/>
          <w:szCs w:val="28"/>
        </w:rPr>
        <w:t>r</w:t>
      </w:r>
      <w:r w:rsidR="00A64C5B">
        <w:rPr>
          <w:sz w:val="28"/>
          <w:szCs w:val="28"/>
        </w:rPr>
        <w:t>itto nell’area FIS come nell’area GEO.</w:t>
      </w:r>
    </w:p>
    <w:p w14:paraId="5383FF2F" w14:textId="12ED2CFE" w:rsidR="00D27B59" w:rsidRPr="00A64C5B" w:rsidRDefault="009E4B09" w:rsidP="008551DA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A64C5B">
        <w:rPr>
          <w:sz w:val="28"/>
          <w:szCs w:val="28"/>
        </w:rPr>
        <w:t xml:space="preserve">02/D1: FIS/07 ha una sua connotazione </w:t>
      </w:r>
      <w:r w:rsidR="00D27B59" w:rsidRPr="00A64C5B">
        <w:rPr>
          <w:sz w:val="28"/>
          <w:szCs w:val="28"/>
        </w:rPr>
        <w:t xml:space="preserve">culturale </w:t>
      </w:r>
      <w:r w:rsidRPr="00A64C5B">
        <w:rPr>
          <w:sz w:val="28"/>
          <w:szCs w:val="28"/>
        </w:rPr>
        <w:t>ben chiara che vorrebbe mantenere. Questo SSD si è ampliato moltissimo negli ultimi anni ed è ora il terzo per numerosità all’interno dell’Area 02. Viene vista positivamente una sovrapposizione con altri SSD</w:t>
      </w:r>
      <w:r w:rsidR="00D27B59" w:rsidRPr="00A64C5B">
        <w:rPr>
          <w:sz w:val="28"/>
          <w:szCs w:val="28"/>
        </w:rPr>
        <w:t xml:space="preserve">, in particolare su alcune tematiche ambientali (vedi cambiamenti climatici </w:t>
      </w:r>
      <w:r w:rsidR="00A64C5B">
        <w:rPr>
          <w:sz w:val="28"/>
          <w:szCs w:val="28"/>
        </w:rPr>
        <w:t xml:space="preserve">e loro impatti sull’ambiente e sul patrimonio culturale </w:t>
      </w:r>
      <w:r w:rsidR="00D27B59" w:rsidRPr="00A64C5B">
        <w:rPr>
          <w:sz w:val="28"/>
          <w:szCs w:val="28"/>
        </w:rPr>
        <w:t>o monitoraggio ambientale: FIS/06) e a quelle relative allo sviluppo e applicazione di nuove tecniche computazionali (vedi Intelligenza Artificiale..) su sistemi complessi</w:t>
      </w:r>
      <w:r w:rsidRPr="00A64C5B">
        <w:rPr>
          <w:sz w:val="28"/>
          <w:szCs w:val="28"/>
        </w:rPr>
        <w:t xml:space="preserve">. </w:t>
      </w:r>
      <w:r w:rsidR="00D27B59" w:rsidRPr="00A64C5B">
        <w:rPr>
          <w:sz w:val="28"/>
          <w:szCs w:val="28"/>
        </w:rPr>
        <w:t>Anche il FIS/08, con le sue due “anime” relative alla Didattica e alla Storia della Fisica, ha una sua connotazione culturale ben definita, che si desidera mantenere. La collocazione del SSD in un Gruppo Scientifico Disciplinare che includa il FIS/07 è ben vista dalla grande maggioranza degli afferenti.</w:t>
      </w:r>
    </w:p>
    <w:p w14:paraId="65A85B8B" w14:textId="09E1A211" w:rsidR="009E4B09" w:rsidRPr="00D27B59" w:rsidRDefault="009E4B09" w:rsidP="00D27B59">
      <w:pPr>
        <w:ind w:left="360"/>
        <w:jc w:val="both"/>
        <w:rPr>
          <w:sz w:val="28"/>
          <w:szCs w:val="28"/>
        </w:rPr>
      </w:pPr>
    </w:p>
    <w:p w14:paraId="4437C65D" w14:textId="563BE362" w:rsidR="009E4B09" w:rsidRDefault="009E4B09" w:rsidP="009E4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Alessandro </w:t>
      </w:r>
      <w:proofErr w:type="spellStart"/>
      <w:r>
        <w:rPr>
          <w:sz w:val="28"/>
          <w:szCs w:val="28"/>
        </w:rPr>
        <w:t>Cuccoli</w:t>
      </w:r>
      <w:proofErr w:type="spellEnd"/>
      <w:r>
        <w:rPr>
          <w:sz w:val="28"/>
          <w:szCs w:val="28"/>
        </w:rPr>
        <w:t xml:space="preserve"> fa notare come una proposta che cambi i nomi degli SSD e il loro contenuto possa avere ripercussioni pesanti sulle classi di laurea, sui docenti di riferimento e sui corsi di laurea. Fa inoltre notare che una corrispondenza biunivoca tra SSD e GSD (come avviene per 4 GSD nella proposta con.Scienze) ha dei limiti in quanto i docenti di riferimento potrebbero essere pescati all’interno del GSD e non del SSD. Propone che tutti gli SSD abbiano nelle declaratorie una frase che dice che i docenti di quel SSD possono insegnare un qualunque corso di Fisica di base.</w:t>
      </w:r>
      <w:r w:rsidR="00D27B59">
        <w:rPr>
          <w:sz w:val="28"/>
          <w:szCs w:val="28"/>
        </w:rPr>
        <w:t xml:space="preserve"> Quest’ultima affermazione trova il consenso di tutta la Commissione.</w:t>
      </w:r>
    </w:p>
    <w:p w14:paraId="36C8EA2F" w14:textId="06CCD5FE" w:rsidR="009E4B09" w:rsidRDefault="009E4B09" w:rsidP="009E4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4B09">
        <w:rPr>
          <w:sz w:val="28"/>
          <w:szCs w:val="28"/>
        </w:rPr>
        <w:t xml:space="preserve"> </w:t>
      </w:r>
    </w:p>
    <w:p w14:paraId="7B3A135D" w14:textId="04C60954" w:rsidR="009E4B09" w:rsidRDefault="009E4B09" w:rsidP="009E4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ultimo input, Fabrizio Illuminati ha spiegato che la proposta CUN circolata a settembre nasce dall’idea di ritagliare un GSD che raccolga al proprio interno ricercatori che sviluppano modelli e metodologie fisiche e le applicano ad ambiti interdisciplinari. La proposta viene giudicata interessante, ma resta sempre la difficoltà di </w:t>
      </w:r>
      <w:r w:rsidR="00453C4B">
        <w:rPr>
          <w:sz w:val="28"/>
          <w:szCs w:val="28"/>
        </w:rPr>
        <w:t xml:space="preserve">capire come liberare una valenza, ovvero come accorpare gli attuali SC. </w:t>
      </w:r>
    </w:p>
    <w:p w14:paraId="3C608C12" w14:textId="5EEA5CFD" w:rsidR="00453C4B" w:rsidRDefault="00453C4B" w:rsidP="009E4B09">
      <w:pPr>
        <w:jc w:val="both"/>
        <w:rPr>
          <w:sz w:val="28"/>
          <w:szCs w:val="28"/>
        </w:rPr>
      </w:pPr>
    </w:p>
    <w:p w14:paraId="5FFE3691" w14:textId="4EA4BC41" w:rsidR="00453C4B" w:rsidRPr="009E4B09" w:rsidRDefault="00453C4B" w:rsidP="009E4B09">
      <w:pPr>
        <w:jc w:val="both"/>
        <w:rPr>
          <w:sz w:val="28"/>
          <w:szCs w:val="28"/>
        </w:rPr>
      </w:pPr>
      <w:r>
        <w:rPr>
          <w:sz w:val="28"/>
          <w:szCs w:val="28"/>
        </w:rPr>
        <w:t>La Commissione si riconvoca per martedì 25 ottobre alle 17:30 sempre in via telematica.</w:t>
      </w:r>
    </w:p>
    <w:sectPr w:rsidR="00453C4B" w:rsidRPr="009E4B09" w:rsidSect="00B97E7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914"/>
    <w:multiLevelType w:val="hybridMultilevel"/>
    <w:tmpl w:val="F4FADA2E"/>
    <w:numStyleLink w:val="Stileimportato1"/>
  </w:abstractNum>
  <w:abstractNum w:abstractNumId="1" w15:restartNumberingAfterBreak="0">
    <w:nsid w:val="2D112B2E"/>
    <w:multiLevelType w:val="hybridMultilevel"/>
    <w:tmpl w:val="7F52E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2505"/>
    <w:multiLevelType w:val="hybridMultilevel"/>
    <w:tmpl w:val="F4FADA2E"/>
    <w:styleLink w:val="Stileimportato1"/>
    <w:lvl w:ilvl="0" w:tplc="B7E8BDA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12926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3030E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94A5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8CCB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7013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282DA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BC10F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BC51B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1653286">
    <w:abstractNumId w:val="1"/>
  </w:num>
  <w:num w:numId="2" w16cid:durableId="757360662">
    <w:abstractNumId w:val="2"/>
  </w:num>
  <w:num w:numId="3" w16cid:durableId="17520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A1"/>
    <w:rsid w:val="001009AA"/>
    <w:rsid w:val="00111902"/>
    <w:rsid w:val="00143FDC"/>
    <w:rsid w:val="00194ED6"/>
    <w:rsid w:val="001A03EB"/>
    <w:rsid w:val="00213B3B"/>
    <w:rsid w:val="002B5056"/>
    <w:rsid w:val="003B66B1"/>
    <w:rsid w:val="00453C4B"/>
    <w:rsid w:val="004F0F6C"/>
    <w:rsid w:val="005601B7"/>
    <w:rsid w:val="005730B4"/>
    <w:rsid w:val="00577D20"/>
    <w:rsid w:val="00664642"/>
    <w:rsid w:val="00673DA6"/>
    <w:rsid w:val="00751849"/>
    <w:rsid w:val="00877849"/>
    <w:rsid w:val="00894E3F"/>
    <w:rsid w:val="008D15C8"/>
    <w:rsid w:val="008F5876"/>
    <w:rsid w:val="009E4B09"/>
    <w:rsid w:val="00A64C5B"/>
    <w:rsid w:val="00AC6F9A"/>
    <w:rsid w:val="00B97E75"/>
    <w:rsid w:val="00BA1BA1"/>
    <w:rsid w:val="00BC07C3"/>
    <w:rsid w:val="00BC198C"/>
    <w:rsid w:val="00C50B7E"/>
    <w:rsid w:val="00D27B59"/>
    <w:rsid w:val="00EE271C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666E"/>
  <w15:chartTrackingRefBased/>
  <w15:docId w15:val="{E3D5A7A0-9EA5-274E-9F13-258D110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876"/>
    <w:pPr>
      <w:ind w:left="720"/>
      <w:contextualSpacing/>
    </w:pPr>
  </w:style>
  <w:style w:type="numbering" w:customStyle="1" w:styleId="Stileimportato1">
    <w:name w:val="Stile importato 1"/>
    <w:rsid w:val="00D27B59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AC6F9A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AC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C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imo.palma@unip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vanni.onida@unim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useppe.nardelli@unicatt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chiavas@to.infn.it" TargetMode="External"/><Relationship Id="rId10" Type="http://schemas.openxmlformats.org/officeDocument/2006/relationships/hyperlink" Target="mailto:p.mariani@univp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no.zardi@un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Soramel Francesca</dc:creator>
  <cp:keywords/>
  <dc:description/>
  <cp:lastModifiedBy>Soramel Francesca</cp:lastModifiedBy>
  <cp:revision>5</cp:revision>
  <dcterms:created xsi:type="dcterms:W3CDTF">2022-10-25T15:26:00Z</dcterms:created>
  <dcterms:modified xsi:type="dcterms:W3CDTF">2022-10-27T10:17:00Z</dcterms:modified>
</cp:coreProperties>
</file>